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gjdgxs" w:id="0"/>
      <w:bookmarkEnd w:id="0"/>
      <w:r w:rsidDel="00000000" w:rsidR="00000000" w:rsidRPr="00000000">
        <w:rPr/>
        <w:drawing>
          <wp:inline distB="0" distT="0" distL="114300" distR="114300">
            <wp:extent cx="7589520" cy="10704195"/>
            <wp:effectExtent b="0" l="0" r="0" t="0"/>
            <wp:docPr descr="molde de luva" id="1" name="image1.png"/>
            <a:graphic>
              <a:graphicData uri="http://schemas.openxmlformats.org/drawingml/2006/picture">
                <pic:pic>
                  <pic:nvPicPr>
                    <pic:cNvPr descr="molde de luva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89520" cy="107041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8" w:w="11906" w:orient="portrait"/>
      <w:pgMar w:bottom="0" w:top="0" w:left="0" w:right="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